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 Embrace the Bigger Picture</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TEXT:</w:t>
      </w:r>
      <w:r w:rsidDel="00000000" w:rsidR="00000000" w:rsidRPr="00000000">
        <w:rPr>
          <w:rFonts w:ascii="Calibri" w:cs="Calibri" w:eastAsia="Calibri" w:hAnsi="Calibri"/>
          <w:sz w:val="22"/>
          <w:szCs w:val="22"/>
          <w:rtl w:val="0"/>
        </w:rPr>
        <w:t xml:space="preserve"> Jeremiah 29: 11-13</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April 1</w:t>
      </w:r>
      <w:r w:rsidDel="00000000" w:rsidR="00000000" w:rsidRPr="00000000">
        <w:rPr>
          <w:rFonts w:ascii="Calibri" w:cs="Calibri" w:eastAsia="Calibri" w:hAnsi="Calibri"/>
          <w:b w:val="1"/>
          <w:color w:val="ff0000"/>
          <w:sz w:val="22"/>
          <w:szCs w:val="22"/>
          <w:u w:val="single"/>
          <w:rtl w:val="0"/>
        </w:rPr>
        <w:t xml:space="preserve">4</w:t>
      </w:r>
      <w:r w:rsidDel="00000000" w:rsidR="00000000" w:rsidRPr="00000000">
        <w:rPr>
          <w:rFonts w:ascii="Calibri" w:cs="Calibri" w:eastAsia="Calibri" w:hAnsi="Calibri"/>
          <w:sz w:val="22"/>
          <w:szCs w:val="22"/>
          <w:rtl w:val="0"/>
        </w:rPr>
        <w:t xml:space="preserve">, 2024</w:t>
      </w:r>
    </w:p>
    <w:p w:rsidR="00000000" w:rsidDel="00000000" w:rsidP="00000000" w:rsidRDefault="00000000" w:rsidRPr="00000000" w14:paraId="00000004">
      <w:pPr>
        <w:shd w:fill="ffffff" w:val="clear"/>
        <w:rPr>
          <w:rFonts w:ascii="Calibri" w:cs="Calibri" w:eastAsia="Calibri" w:hAnsi="Calibri"/>
          <w:color w:val="050505"/>
          <w:sz w:val="22"/>
          <w:szCs w:val="22"/>
        </w:rPr>
      </w:pPr>
      <w:r w:rsidDel="00000000" w:rsidR="00000000" w:rsidRPr="00000000">
        <w:rPr>
          <w:rFonts w:ascii="Calibri" w:cs="Calibri" w:eastAsia="Calibri" w:hAnsi="Calibri"/>
          <w:b w:val="1"/>
          <w:color w:val="050505"/>
          <w:sz w:val="22"/>
          <w:szCs w:val="22"/>
          <w:rtl w:val="0"/>
        </w:rPr>
        <w:t xml:space="preserve">Big Idea:</w:t>
      </w:r>
      <w:r w:rsidDel="00000000" w:rsidR="00000000" w:rsidRPr="00000000">
        <w:rPr>
          <w:rFonts w:ascii="Calibri" w:cs="Calibri" w:eastAsia="Calibri" w:hAnsi="Calibri"/>
          <w:color w:val="050505"/>
          <w:sz w:val="22"/>
          <w:szCs w:val="22"/>
          <w:rtl w:val="0"/>
        </w:rPr>
        <w:t xml:space="preserve"> Focusing on the bigger picture helps us develop and sustain a learner’s heart instead of giving up when we are faced with obstacles and opposition.</w:t>
      </w:r>
    </w:p>
    <w:p w:rsidR="00000000" w:rsidDel="00000000" w:rsidP="00000000" w:rsidRDefault="00000000" w:rsidRPr="00000000" w14:paraId="00000005">
      <w:pPr>
        <w:shd w:fill="ffffff" w:val="clear"/>
        <w:rPr>
          <w:rFonts w:ascii="Calibri" w:cs="Calibri" w:eastAsia="Calibri" w:hAnsi="Calibri"/>
          <w:color w:val="050505"/>
          <w:sz w:val="22"/>
          <w:szCs w:val="22"/>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050505"/>
          <w:sz w:val="22"/>
          <w:szCs w:val="22"/>
        </w:rPr>
      </w:pPr>
      <w:r w:rsidDel="00000000" w:rsidR="00000000" w:rsidRPr="00000000">
        <w:rPr>
          <w:rFonts w:ascii="Calibri" w:cs="Calibri" w:eastAsia="Calibri" w:hAnsi="Calibri"/>
          <w:b w:val="1"/>
          <w:color w:val="050505"/>
          <w:sz w:val="22"/>
          <w:szCs w:val="22"/>
          <w:rtl w:val="0"/>
        </w:rPr>
        <w:t xml:space="preserve">Offering text:</w:t>
      </w:r>
      <w:r w:rsidDel="00000000" w:rsidR="00000000" w:rsidRPr="00000000">
        <w:rPr>
          <w:rFonts w:ascii="Calibri" w:cs="Calibri" w:eastAsia="Calibri" w:hAnsi="Calibri"/>
          <w:color w:val="050505"/>
          <w:sz w:val="22"/>
          <w:szCs w:val="22"/>
          <w:rtl w:val="0"/>
        </w:rPr>
        <w:t xml:space="preserve"> 1 Chronicles 29:12-14</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Are you caught in a life situation that you don't like?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color w:val="000000"/>
          <w:sz w:val="22"/>
          <w:szCs w:val="22"/>
          <w:rtl w:val="0"/>
        </w:rPr>
        <w:t xml:space="preserve"> “For I know the plans I have for you,” says the Lord. “They are plans for good and not for disaster, to give you a future and a hope. </w:t>
      </w:r>
      <w:r w:rsidDel="00000000" w:rsidR="00000000" w:rsidRPr="00000000">
        <w:rPr>
          <w:rFonts w:ascii="Calibri" w:cs="Calibri" w:eastAsia="Calibri" w:hAnsi="Calibri"/>
          <w:b w:val="1"/>
          <w:color w:val="000000"/>
          <w:sz w:val="22"/>
          <w:szCs w:val="22"/>
          <w:vertAlign w:val="superscript"/>
          <w:rtl w:val="0"/>
        </w:rPr>
        <w:t xml:space="preserve">12 </w:t>
      </w:r>
      <w:r w:rsidDel="00000000" w:rsidR="00000000" w:rsidRPr="00000000">
        <w:rPr>
          <w:rFonts w:ascii="Calibri" w:cs="Calibri" w:eastAsia="Calibri" w:hAnsi="Calibri"/>
          <w:color w:val="000000"/>
          <w:sz w:val="22"/>
          <w:szCs w:val="22"/>
          <w:rtl w:val="0"/>
        </w:rPr>
        <w:t xml:space="preserve">In those days when you pray, I will listen. </w:t>
      </w:r>
      <w:r w:rsidDel="00000000" w:rsidR="00000000" w:rsidRPr="00000000">
        <w:rPr>
          <w:rFonts w:ascii="Calibri" w:cs="Calibri" w:eastAsia="Calibri" w:hAnsi="Calibri"/>
          <w:b w:val="1"/>
          <w:color w:val="000000"/>
          <w:sz w:val="22"/>
          <w:szCs w:val="22"/>
          <w:vertAlign w:val="superscript"/>
          <w:rtl w:val="0"/>
        </w:rPr>
        <w:t xml:space="preserve">13 </w:t>
      </w:r>
      <w:r w:rsidDel="00000000" w:rsidR="00000000" w:rsidRPr="00000000">
        <w:rPr>
          <w:rFonts w:ascii="Calibri" w:cs="Calibri" w:eastAsia="Calibri" w:hAnsi="Calibri"/>
          <w:color w:val="000000"/>
          <w:sz w:val="22"/>
          <w:szCs w:val="22"/>
          <w:rtl w:val="0"/>
        </w:rPr>
        <w:t xml:space="preserve">If you look for me wholeheartedly, you will find me.” – Jeremiah 29: 1</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000000"/>
          <w:sz w:val="22"/>
          <w:szCs w:val="22"/>
          <w:rtl w:val="0"/>
        </w:rPr>
        <w:t xml:space="preserve">-13, NLT</w:t>
      </w:r>
    </w:p>
    <w:p w:rsidR="00000000" w:rsidDel="00000000" w:rsidP="00000000" w:rsidRDefault="00000000" w:rsidRPr="00000000" w14:paraId="0000000B">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EMBRACE THE BIGGER PICTURE!</w:t>
      </w:r>
    </w:p>
    <w:p w:rsidR="00000000" w:rsidDel="00000000" w:rsidP="00000000" w:rsidRDefault="00000000" w:rsidRPr="00000000" w14:paraId="0000000D">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The only source of knowledge is experience.</w:t>
      </w:r>
    </w:p>
    <w:p w:rsidR="00000000" w:rsidDel="00000000" w:rsidP="00000000" w:rsidRDefault="00000000" w:rsidRPr="00000000" w14:paraId="0000000F">
      <w:pPr>
        <w:shd w:fill="ffffff" w:val="clea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Ginosko - Experiential Knowledge; knowledge that will change you.</w:t>
      </w:r>
    </w:p>
    <w:p w:rsidR="00000000" w:rsidDel="00000000" w:rsidP="00000000" w:rsidRDefault="00000000" w:rsidRPr="00000000" w14:paraId="00000010">
      <w:pPr>
        <w:shd w:fill="ffffff" w:val="clea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God is encouraging us to look to Him.</w:t>
      </w:r>
    </w:p>
    <w:p w:rsidR="00000000" w:rsidDel="00000000" w:rsidP="00000000" w:rsidRDefault="00000000" w:rsidRPr="00000000" w14:paraId="00000011">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I. God’s Sovereignty Provides Hope in Times of Uncertainty.</w:t>
      </w:r>
      <w:r w:rsidDel="00000000" w:rsidR="00000000" w:rsidRPr="00000000">
        <w:rPr>
          <w:rFonts w:ascii="Calibri" w:cs="Calibri" w:eastAsia="Calibri" w:hAnsi="Calibri"/>
          <w:color w:val="000000"/>
          <w:sz w:val="22"/>
          <w:szCs w:val="22"/>
          <w:rtl w:val="0"/>
        </w:rPr>
        <w:t xml:space="preserve"> [v.10-11]</w:t>
      </w:r>
    </w:p>
    <w:p w:rsidR="00000000" w:rsidDel="00000000" w:rsidP="00000000" w:rsidRDefault="00000000" w:rsidRPr="00000000" w14:paraId="00000013">
      <w:pPr>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[S]</w:t>
      </w:r>
      <w:r w:rsidDel="00000000" w:rsidR="00000000" w:rsidRPr="00000000">
        <w:rPr>
          <w:rFonts w:ascii="Calibri" w:cs="Calibri" w:eastAsia="Calibri" w:hAnsi="Calibri"/>
          <w:color w:val="222222"/>
          <w:sz w:val="22"/>
          <w:szCs w:val="22"/>
          <w:rtl w:val="0"/>
        </w:rPr>
        <w:t xml:space="preserve"> </w:t>
      </w:r>
      <w:r w:rsidDel="00000000" w:rsidR="00000000" w:rsidRPr="00000000">
        <w:rPr>
          <w:rFonts w:ascii="Calibri" w:cs="Calibri" w:eastAsia="Calibri" w:hAnsi="Calibri"/>
          <w:b w:val="1"/>
          <w:color w:val="222222"/>
          <w:sz w:val="22"/>
          <w:szCs w:val="22"/>
          <w:rtl w:val="0"/>
        </w:rPr>
        <w:t xml:space="preserve">God has the best intentions even in your worst situation.</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15">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God is painting a bigger picture in our situation.</w:t>
      </w:r>
    </w:p>
    <w:p w:rsidR="00000000" w:rsidDel="00000000" w:rsidP="00000000" w:rsidRDefault="00000000" w:rsidRPr="00000000" w14:paraId="00000017">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For us to see that bigger picture, we need to have faith.</w:t>
      </w:r>
    </w:p>
    <w:p w:rsidR="00000000" w:rsidDel="00000000" w:rsidP="00000000" w:rsidRDefault="00000000" w:rsidRPr="00000000" w14:paraId="00000018">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ff0000"/>
          <w:sz w:val="22"/>
          <w:szCs w:val="22"/>
        </w:rPr>
      </w:pPr>
      <w:r w:rsidDel="00000000" w:rsidR="00000000" w:rsidRPr="00000000">
        <w:rPr>
          <w:rFonts w:ascii="Calibri" w:cs="Calibri" w:eastAsia="Calibri" w:hAnsi="Calibri"/>
          <w:b w:val="1"/>
          <w:color w:val="333333"/>
          <w:sz w:val="22"/>
          <w:szCs w:val="22"/>
          <w:rtl w:val="0"/>
        </w:rPr>
        <w:t xml:space="preserve">[S]</w:t>
      </w:r>
      <w:r w:rsidDel="00000000" w:rsidR="00000000" w:rsidRPr="00000000">
        <w:rPr>
          <w:rFonts w:ascii="Calibri" w:cs="Calibri" w:eastAsia="Calibri" w:hAnsi="Calibri"/>
          <w:color w:val="333333"/>
          <w:sz w:val="22"/>
          <w:szCs w:val="22"/>
          <w:rtl w:val="0"/>
        </w:rPr>
        <w:t xml:space="preserve"> “If you believe that God overrules all things for good, and only permits evil happenings for good and the achievement of great ends unbeknown to you, then all is well. </w:t>
      </w:r>
      <w:r w:rsidDel="00000000" w:rsidR="00000000" w:rsidRPr="00000000">
        <w:rPr>
          <w:rFonts w:ascii="Calibri" w:cs="Calibri" w:eastAsia="Calibri" w:hAnsi="Calibri"/>
          <w:b w:val="1"/>
          <w:color w:val="ff0000"/>
          <w:sz w:val="22"/>
          <w:szCs w:val="22"/>
          <w:rtl w:val="0"/>
        </w:rPr>
        <w:t xml:space="preserve">All is well because you believe in the sovereignty of God.” - Henry Thomas Hamblin</w:t>
      </w:r>
    </w:p>
    <w:p w:rsidR="00000000" w:rsidDel="00000000" w:rsidP="00000000" w:rsidRDefault="00000000" w:rsidRPr="00000000" w14:paraId="0000001A">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 situation that was force on you. </w:t>
      </w:r>
    </w:p>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b w:val="1"/>
          <w:i w:val="1"/>
          <w:color w:val="000000"/>
          <w:sz w:val="22"/>
          <w:szCs w:val="22"/>
          <w:rtl w:val="0"/>
        </w:rPr>
        <w:t xml:space="preserve">Exile</w:t>
      </w:r>
      <w:r w:rsidDel="00000000" w:rsidR="00000000" w:rsidRPr="00000000">
        <w:rPr>
          <w:rFonts w:ascii="Calibri" w:cs="Calibri" w:eastAsia="Calibri" w:hAnsi="Calibri"/>
          <w:color w:val="000000"/>
          <w:sz w:val="22"/>
          <w:szCs w:val="22"/>
          <w:rtl w:val="0"/>
        </w:rPr>
        <w:t xml:space="preserve">’ essentially means </w:t>
      </w:r>
      <w:r w:rsidDel="00000000" w:rsidR="00000000" w:rsidRPr="00000000">
        <w:rPr>
          <w:rFonts w:ascii="Calibri" w:cs="Calibri" w:eastAsia="Calibri" w:hAnsi="Calibri"/>
          <w:b w:val="1"/>
          <w:color w:val="000000"/>
          <w:sz w:val="22"/>
          <w:szCs w:val="22"/>
          <w:rtl w:val="0"/>
        </w:rPr>
        <w:t xml:space="preserve">we are where we don't want to be. </w:t>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i w:val="1"/>
          <w:color w:val="000000"/>
          <w:sz w:val="22"/>
          <w:szCs w:val="22"/>
        </w:rPr>
      </w:pPr>
      <w:r w:rsidDel="00000000" w:rsidR="00000000" w:rsidRPr="00000000">
        <w:rPr>
          <w:rFonts w:ascii="Calibri" w:cs="Calibri" w:eastAsia="Calibri" w:hAnsi="Calibri"/>
          <w:b w:val="1"/>
          <w:color w:val="000000"/>
          <w:sz w:val="22"/>
          <w:szCs w:val="22"/>
          <w:rtl w:val="0"/>
        </w:rPr>
        <w:t xml:space="preserve">[S] </w:t>
      </w:r>
      <w:r w:rsidDel="00000000" w:rsidR="00000000" w:rsidRPr="00000000">
        <w:rPr>
          <w:rFonts w:ascii="Calibri" w:cs="Calibri" w:eastAsia="Calibri" w:hAnsi="Calibri"/>
          <w:color w:val="000000"/>
          <w:sz w:val="22"/>
          <w:szCs w:val="22"/>
          <w:rtl w:val="0"/>
        </w:rPr>
        <w:t xml:space="preserve">“This is what the Lord of Heaven’s Armies, the God of Israel, says to all the captives </w:t>
      </w:r>
      <w:r w:rsidDel="00000000" w:rsidR="00000000" w:rsidRPr="00000000">
        <w:rPr>
          <w:rFonts w:ascii="Calibri" w:cs="Calibri" w:eastAsia="Calibri" w:hAnsi="Calibri"/>
          <w:b w:val="1"/>
          <w:color w:val="000000"/>
          <w:sz w:val="22"/>
          <w:szCs w:val="22"/>
          <w:rtl w:val="0"/>
        </w:rPr>
        <w:t xml:space="preserve">he</w:t>
      </w:r>
      <w:r w:rsidDel="00000000" w:rsidR="00000000" w:rsidRPr="00000000">
        <w:rPr>
          <w:rFonts w:ascii="Calibri" w:cs="Calibri" w:eastAsia="Calibri" w:hAnsi="Calibri"/>
          <w:color w:val="000000"/>
          <w:sz w:val="22"/>
          <w:szCs w:val="22"/>
          <w:rtl w:val="0"/>
        </w:rPr>
        <w:t xml:space="preserve"> has exiled to Babylon from Jerusalem.” - Jeremiah 29:4</w:t>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w:t>
      </w:r>
      <w:r w:rsidDel="00000000" w:rsidR="00000000" w:rsidRPr="00000000">
        <w:rPr>
          <w:rFonts w:ascii="Calibri" w:cs="Calibri" w:eastAsia="Calibri" w:hAnsi="Calibri"/>
          <w:b w:val="1"/>
          <w:color w:val="000000"/>
          <w:sz w:val="22"/>
          <w:szCs w:val="22"/>
          <w:vertAlign w:val="superscript"/>
          <w:rtl w:val="0"/>
        </w:rPr>
        <w:t xml:space="preserve">5 </w:t>
      </w:r>
      <w:r w:rsidDel="00000000" w:rsidR="00000000" w:rsidRPr="00000000">
        <w:rPr>
          <w:rFonts w:ascii="Calibri" w:cs="Calibri" w:eastAsia="Calibri" w:hAnsi="Calibri"/>
          <w:color w:val="000000"/>
          <w:sz w:val="22"/>
          <w:szCs w:val="22"/>
          <w:rtl w:val="0"/>
        </w:rPr>
        <w:t xml:space="preserve">“Build homes, and plan to stay. Plant gardens, and eat the food they produce. </w:t>
      </w:r>
      <w:r w:rsidDel="00000000" w:rsidR="00000000" w:rsidRPr="00000000">
        <w:rPr>
          <w:rFonts w:ascii="Calibri" w:cs="Calibri" w:eastAsia="Calibri" w:hAnsi="Calibri"/>
          <w:b w:val="1"/>
          <w:color w:val="000000"/>
          <w:sz w:val="22"/>
          <w:szCs w:val="22"/>
          <w:vertAlign w:val="superscript"/>
          <w:rtl w:val="0"/>
        </w:rPr>
        <w:t xml:space="preserve">6 </w:t>
      </w:r>
      <w:r w:rsidDel="00000000" w:rsidR="00000000" w:rsidRPr="00000000">
        <w:rPr>
          <w:rFonts w:ascii="Calibri" w:cs="Calibri" w:eastAsia="Calibri" w:hAnsi="Calibri"/>
          <w:color w:val="000000"/>
          <w:sz w:val="22"/>
          <w:szCs w:val="22"/>
          <w:rtl w:val="0"/>
        </w:rPr>
        <w:t xml:space="preserve">Marry and have children. Then find spouses for them so that you may have many grandchildren. Multiply! Do not dwindle! </w:t>
      </w:r>
      <w:r w:rsidDel="00000000" w:rsidR="00000000" w:rsidRPr="00000000">
        <w:rPr>
          <w:rFonts w:ascii="Calibri" w:cs="Calibri" w:eastAsia="Calibri" w:hAnsi="Calibri"/>
          <w:b w:val="1"/>
          <w:color w:val="000000"/>
          <w:sz w:val="22"/>
          <w:szCs w:val="22"/>
          <w:vertAlign w:val="superscript"/>
          <w:rtl w:val="0"/>
        </w:rPr>
        <w:t xml:space="preserve">7 </w:t>
      </w:r>
      <w:r w:rsidDel="00000000" w:rsidR="00000000" w:rsidRPr="00000000">
        <w:rPr>
          <w:rFonts w:ascii="Calibri" w:cs="Calibri" w:eastAsia="Calibri" w:hAnsi="Calibri"/>
          <w:color w:val="000000"/>
          <w:sz w:val="22"/>
          <w:szCs w:val="22"/>
          <w:rtl w:val="0"/>
        </w:rPr>
        <w:t xml:space="preserve">And work for the peace and prosperity of the city where I sent you into exile. Pray to the Lord for it, for its welfare will determine your welfare.” - Jeremiah 29:5-7</w:t>
      </w:r>
    </w:p>
    <w:p w:rsidR="00000000" w:rsidDel="00000000" w:rsidP="00000000" w:rsidRDefault="00000000" w:rsidRPr="00000000" w14:paraId="0000002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w:t>
      </w:r>
      <w:r w:rsidDel="00000000" w:rsidR="00000000" w:rsidRPr="00000000">
        <w:rPr>
          <w:rFonts w:ascii="Calibri" w:cs="Calibri" w:eastAsia="Calibri" w:hAnsi="Calibri"/>
          <w:b w:val="1"/>
          <w:color w:val="000000"/>
          <w:sz w:val="22"/>
          <w:szCs w:val="22"/>
          <w:vertAlign w:val="superscript"/>
          <w:rtl w:val="0"/>
        </w:rPr>
        <w:t xml:space="preserve">8 </w:t>
      </w:r>
      <w:r w:rsidDel="00000000" w:rsidR="00000000" w:rsidRPr="00000000">
        <w:rPr>
          <w:rFonts w:ascii="Calibri" w:cs="Calibri" w:eastAsia="Calibri" w:hAnsi="Calibri"/>
          <w:color w:val="000000"/>
          <w:sz w:val="22"/>
          <w:szCs w:val="22"/>
          <w:rtl w:val="0"/>
        </w:rPr>
        <w:t xml:space="preserve">“This is what the Lord of Heaven’s Armies, the God of Israel, says: “Do not let your prophets and fortune-tellers who are with you in the land of Babylon trick you. Do not listen to their dreams, </w:t>
      </w:r>
      <w:r w:rsidDel="00000000" w:rsidR="00000000" w:rsidRPr="00000000">
        <w:rPr>
          <w:rFonts w:ascii="Calibri" w:cs="Calibri" w:eastAsia="Calibri" w:hAnsi="Calibri"/>
          <w:b w:val="1"/>
          <w:color w:val="000000"/>
          <w:sz w:val="22"/>
          <w:szCs w:val="22"/>
          <w:vertAlign w:val="superscript"/>
          <w:rtl w:val="0"/>
        </w:rPr>
        <w:t xml:space="preserve">9 </w:t>
      </w:r>
      <w:r w:rsidDel="00000000" w:rsidR="00000000" w:rsidRPr="00000000">
        <w:rPr>
          <w:rFonts w:ascii="Calibri" w:cs="Calibri" w:eastAsia="Calibri" w:hAnsi="Calibri"/>
          <w:color w:val="000000"/>
          <w:sz w:val="22"/>
          <w:szCs w:val="22"/>
          <w:rtl w:val="0"/>
        </w:rPr>
        <w:t xml:space="preserve">because they are telling you lies in my name. I have not sent them,” says the Lord. </w:t>
      </w:r>
      <w:r w:rsidDel="00000000" w:rsidR="00000000" w:rsidRPr="00000000">
        <w:rPr>
          <w:rFonts w:ascii="Calibri" w:cs="Calibri" w:eastAsia="Calibri" w:hAnsi="Calibri"/>
          <w:b w:val="1"/>
          <w:color w:val="000000"/>
          <w:sz w:val="22"/>
          <w:szCs w:val="22"/>
          <w:vertAlign w:val="superscript"/>
          <w:rtl w:val="0"/>
        </w:rPr>
        <w:t xml:space="preserve">10 </w:t>
      </w:r>
      <w:r w:rsidDel="00000000" w:rsidR="00000000" w:rsidRPr="00000000">
        <w:rPr>
          <w:rFonts w:ascii="Calibri" w:cs="Calibri" w:eastAsia="Calibri" w:hAnsi="Calibri"/>
          <w:color w:val="000000"/>
          <w:sz w:val="22"/>
          <w:szCs w:val="22"/>
          <w:rtl w:val="0"/>
        </w:rPr>
        <w:t xml:space="preserve">This is what the Lord says: “You will be in Babylon for seventy years. But then I will come and do for you all the good things I have promised, and I will bring you home again.” - Jeremiah 29:8-10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b w:val="1"/>
          <w:i w:val="1"/>
          <w:color w:val="ff0000"/>
          <w:sz w:val="22"/>
          <w:szCs w:val="22"/>
        </w:rPr>
      </w:pPr>
      <w:r w:rsidDel="00000000" w:rsidR="00000000" w:rsidRPr="00000000">
        <w:rPr>
          <w:rFonts w:ascii="Calibri" w:cs="Calibri" w:eastAsia="Calibri" w:hAnsi="Calibri"/>
          <w:b w:val="1"/>
          <w:color w:val="222222"/>
          <w:sz w:val="22"/>
          <w:szCs w:val="22"/>
          <w:rtl w:val="0"/>
        </w:rPr>
        <w:t xml:space="preserve">[S]</w:t>
      </w:r>
      <w:r w:rsidDel="00000000" w:rsidR="00000000" w:rsidRPr="00000000">
        <w:rPr>
          <w:rFonts w:ascii="Calibri" w:cs="Calibri" w:eastAsia="Calibri" w:hAnsi="Calibri"/>
          <w:color w:val="222222"/>
          <w:sz w:val="22"/>
          <w:szCs w:val="22"/>
          <w:rtl w:val="0"/>
        </w:rPr>
        <w:t xml:space="preserve"> </w:t>
      </w:r>
      <w:r w:rsidDel="00000000" w:rsidR="00000000" w:rsidRPr="00000000">
        <w:rPr>
          <w:rFonts w:ascii="Calibri" w:cs="Calibri" w:eastAsia="Calibri" w:hAnsi="Calibri"/>
          <w:b w:val="1"/>
          <w:color w:val="ff0000"/>
          <w:sz w:val="22"/>
          <w:szCs w:val="22"/>
          <w:rtl w:val="0"/>
        </w:rPr>
        <w:t xml:space="preserve">God has a wonderful plan, trust Him!</w:t>
      </w: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i w:val="1"/>
          <w:color w:val="000000"/>
          <w:sz w:val="22"/>
          <w:szCs w:val="22"/>
          <w:vertAlign w:val="superscript"/>
        </w:rPr>
      </w:pPr>
      <w:r w:rsidDel="00000000" w:rsidR="00000000" w:rsidRPr="00000000">
        <w:rPr>
          <w:rFonts w:ascii="Calibri" w:cs="Calibri" w:eastAsia="Calibri" w:hAnsi="Calibri"/>
          <w:i w:val="1"/>
          <w:color w:val="000000"/>
          <w:sz w:val="22"/>
          <w:szCs w:val="22"/>
          <w:rtl w:val="0"/>
        </w:rPr>
        <w:t xml:space="preserve">“For I know the plans I have for you,” says the Lord. “They are plans for good and not for disaster, to give you a future and a hope.” -Jeremiah 29:11, NLT</w:t>
      </w: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color w:val="000000"/>
          <w:sz w:val="22"/>
          <w:szCs w:val="22"/>
          <w:rtl w:val="0"/>
        </w:rPr>
        <w:t xml:space="preserve"> “And we know that God causes everything to work together</w:t>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Fonts w:ascii="Calibri" w:cs="Calibri" w:eastAsia="Calibri" w:hAnsi="Calibri"/>
          <w:color w:val="000000"/>
          <w:sz w:val="22"/>
          <w:szCs w:val="22"/>
          <w:rtl w:val="0"/>
        </w:rPr>
        <w:t xml:space="preserve">for the good of those who love God and are called according to his purpose for them.”</w:t>
      </w:r>
      <w:r w:rsidDel="00000000" w:rsidR="00000000" w:rsidRPr="00000000">
        <w:rPr>
          <w:rFonts w:ascii="Calibri" w:cs="Calibri" w:eastAsia="Calibri" w:hAnsi="Calibri"/>
          <w:color w:val="000000"/>
          <w:sz w:val="22"/>
          <w:szCs w:val="22"/>
          <w:rtl w:val="0"/>
        </w:rPr>
        <w:t xml:space="preserve"> – Romans 8:28</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Minsan masakit at mahirap ang proseso, pero it will all be worth it in the end.</w:t>
      </w:r>
    </w:p>
    <w:p w:rsidR="00000000" w:rsidDel="00000000" w:rsidP="00000000" w:rsidRDefault="00000000" w:rsidRPr="00000000" w14:paraId="0000002B">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Trust God and never give up.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050505"/>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050505"/>
          <w:sz w:val="22"/>
          <w:szCs w:val="22"/>
        </w:rPr>
      </w:pPr>
      <w:r w:rsidDel="00000000" w:rsidR="00000000" w:rsidRPr="00000000">
        <w:rPr>
          <w:rFonts w:ascii="Calibri" w:cs="Calibri" w:eastAsia="Calibri" w:hAnsi="Calibri"/>
          <w:b w:val="1"/>
          <w:color w:val="050505"/>
          <w:sz w:val="22"/>
          <w:szCs w:val="22"/>
          <w:rtl w:val="0"/>
        </w:rPr>
        <w:t xml:space="preserve">[S] </w:t>
      </w:r>
      <w:r w:rsidDel="00000000" w:rsidR="00000000" w:rsidRPr="00000000">
        <w:rPr>
          <w:rFonts w:ascii="Calibri" w:cs="Calibri" w:eastAsia="Calibri" w:hAnsi="Calibri"/>
          <w:b w:val="1"/>
          <w:color w:val="050505"/>
          <w:sz w:val="22"/>
          <w:szCs w:val="22"/>
          <w:rtl w:val="0"/>
        </w:rPr>
        <w:t xml:space="preserve">II. God’s Dependability Assures us of His availability.</w:t>
      </w:r>
    </w:p>
    <w:p w:rsidR="00000000" w:rsidDel="00000000" w:rsidP="00000000" w:rsidRDefault="00000000" w:rsidRPr="00000000" w14:paraId="0000002E">
      <w:pPr>
        <w:shd w:fill="ffffff" w:val="clea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In those days when you pray, I will listen. </w:t>
      </w:r>
      <w:r w:rsidDel="00000000" w:rsidR="00000000" w:rsidRPr="00000000">
        <w:rPr>
          <w:rFonts w:ascii="Calibri" w:cs="Calibri" w:eastAsia="Calibri" w:hAnsi="Calibri"/>
          <w:b w:val="1"/>
          <w:color w:val="000000"/>
          <w:sz w:val="22"/>
          <w:szCs w:val="22"/>
          <w:vertAlign w:val="superscript"/>
          <w:rtl w:val="0"/>
        </w:rPr>
        <w:t xml:space="preserve">13 </w:t>
      </w:r>
      <w:r w:rsidDel="00000000" w:rsidR="00000000" w:rsidRPr="00000000">
        <w:rPr>
          <w:rFonts w:ascii="Calibri" w:cs="Calibri" w:eastAsia="Calibri" w:hAnsi="Calibri"/>
          <w:color w:val="000000"/>
          <w:sz w:val="22"/>
          <w:szCs w:val="22"/>
          <w:rtl w:val="0"/>
        </w:rPr>
        <w:t xml:space="preserve">If you look for me wholeheartedly, you will find me.” - Jeremiah 29:12-13</w:t>
      </w:r>
    </w:p>
    <w:p w:rsidR="00000000" w:rsidDel="00000000" w:rsidP="00000000" w:rsidRDefault="00000000" w:rsidRPr="00000000" w14:paraId="0000002F">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color w:val="050505"/>
          <w:sz w:val="22"/>
          <w:szCs w:val="22"/>
        </w:rPr>
      </w:pPr>
      <w:r w:rsidDel="00000000" w:rsidR="00000000" w:rsidRPr="00000000">
        <w:rPr>
          <w:rFonts w:ascii="Calibri" w:cs="Calibri" w:eastAsia="Calibri" w:hAnsi="Calibri"/>
          <w:b w:val="1"/>
          <w:color w:val="050505"/>
          <w:sz w:val="22"/>
          <w:szCs w:val="22"/>
          <w:rtl w:val="0"/>
        </w:rPr>
        <w:t xml:space="preserve">[S]</w:t>
      </w:r>
      <w:r w:rsidDel="00000000" w:rsidR="00000000" w:rsidRPr="00000000">
        <w:rPr>
          <w:rFonts w:ascii="Calibri" w:cs="Calibri" w:eastAsia="Calibri" w:hAnsi="Calibri"/>
          <w:color w:val="050505"/>
          <w:sz w:val="22"/>
          <w:szCs w:val="22"/>
          <w:rtl w:val="0"/>
        </w:rPr>
        <w:t xml:space="preserve"> </w:t>
      </w:r>
      <w:r w:rsidDel="00000000" w:rsidR="00000000" w:rsidRPr="00000000">
        <w:rPr>
          <w:rFonts w:ascii="Calibri" w:cs="Calibri" w:eastAsia="Calibri" w:hAnsi="Calibri"/>
          <w:b w:val="1"/>
          <w:color w:val="ff0000"/>
          <w:sz w:val="22"/>
          <w:szCs w:val="22"/>
          <w:rtl w:val="0"/>
        </w:rPr>
        <w:t xml:space="preserve">God is a great listener, talk to Him.</w:t>
      </w:r>
      <w:r w:rsidDel="00000000" w:rsidR="00000000" w:rsidRPr="00000000">
        <w:rPr>
          <w:rFonts w:ascii="Calibri" w:cs="Calibri" w:eastAsia="Calibri" w:hAnsi="Calibri"/>
          <w:color w:val="050505"/>
          <w:sz w:val="22"/>
          <w:szCs w:val="22"/>
          <w:rtl w:val="0"/>
        </w:rPr>
        <w:t xml:space="preserve"> [v.12] </w:t>
      </w:r>
    </w:p>
    <w:p w:rsidR="00000000" w:rsidDel="00000000" w:rsidP="00000000" w:rsidRDefault="00000000" w:rsidRPr="00000000" w14:paraId="00000031">
      <w:pPr>
        <w:shd w:fill="ffffff" w:val="clea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 </w:t>
      </w:r>
      <w:r w:rsidDel="00000000" w:rsidR="00000000" w:rsidRPr="00000000">
        <w:rPr>
          <w:rFonts w:ascii="Calibri" w:cs="Calibri" w:eastAsia="Calibri" w:hAnsi="Calibri"/>
          <w:color w:val="000000"/>
          <w:sz w:val="22"/>
          <w:szCs w:val="22"/>
          <w:rtl w:val="0"/>
        </w:rPr>
        <w:t xml:space="preserve">"God does nothing except in response to believing prayer." - John Wesley</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2">
      <w:pPr>
        <w:shd w:fill="ffffff" w:val="clear"/>
        <w:rPr>
          <w:rFonts w:ascii="Calibri" w:cs="Calibri" w:eastAsia="Calibri" w:hAnsi="Calibri"/>
          <w:color w:val="333333"/>
          <w:sz w:val="22"/>
          <w:szCs w:val="22"/>
        </w:rPr>
      </w:pPr>
      <w:r w:rsidDel="00000000" w:rsidR="00000000" w:rsidRPr="00000000">
        <w:rPr>
          <w:rFonts w:ascii="Calibri" w:cs="Calibri" w:eastAsia="Calibri" w:hAnsi="Calibri"/>
          <w:b w:val="1"/>
          <w:color w:val="333333"/>
          <w:sz w:val="22"/>
          <w:szCs w:val="22"/>
          <w:rtl w:val="0"/>
        </w:rPr>
        <w:t xml:space="preserve">[S]</w:t>
      </w:r>
      <w:r w:rsidDel="00000000" w:rsidR="00000000" w:rsidRPr="00000000">
        <w:rPr>
          <w:rFonts w:ascii="Calibri" w:cs="Calibri" w:eastAsia="Calibri" w:hAnsi="Calibri"/>
          <w:color w:val="333333"/>
          <w:sz w:val="22"/>
          <w:szCs w:val="22"/>
          <w:rtl w:val="0"/>
        </w:rPr>
        <w:t xml:space="preserve"> </w:t>
      </w:r>
      <w:r w:rsidDel="00000000" w:rsidR="00000000" w:rsidRPr="00000000">
        <w:rPr>
          <w:rFonts w:ascii="Calibri" w:cs="Calibri" w:eastAsia="Calibri" w:hAnsi="Calibri"/>
          <w:color w:val="333333"/>
          <w:sz w:val="22"/>
          <w:szCs w:val="22"/>
          <w:rtl w:val="0"/>
        </w:rPr>
        <w:t xml:space="preserve">"Our prayers may be awkward. Our attempts may be feeble. But since the power of prayer is in the one who hears it and not in the one who says it, our prayers do make a difference." - Max Lucado</w:t>
      </w:r>
      <w:r w:rsidDel="00000000" w:rsidR="00000000" w:rsidRPr="00000000">
        <w:rPr>
          <w:rFonts w:ascii="Calibri" w:cs="Calibri" w:eastAsia="Calibri" w:hAnsi="Calibri"/>
          <w:color w:val="333333"/>
          <w:sz w:val="22"/>
          <w:szCs w:val="22"/>
          <w:rtl w:val="0"/>
        </w:rPr>
        <w:t xml:space="preserve"> </w:t>
      </w:r>
    </w:p>
    <w:p w:rsidR="00000000" w:rsidDel="00000000" w:rsidP="00000000" w:rsidRDefault="00000000" w:rsidRPr="00000000" w14:paraId="00000033">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1 John 5: 14-15, </w:t>
      </w:r>
      <w:r w:rsidDel="00000000" w:rsidR="00000000" w:rsidRPr="00000000">
        <w:rPr>
          <w:rFonts w:ascii="Calibri" w:cs="Calibri" w:eastAsia="Calibri" w:hAnsi="Calibri"/>
          <w:sz w:val="22"/>
          <w:szCs w:val="22"/>
          <w:rtl w:val="0"/>
        </w:rPr>
        <w:t xml:space="preserve">“This is the confidence we have in approaching God: that if we ask anything according to his will, he hears us.</w:t>
      </w:r>
      <w:r w:rsidDel="00000000" w:rsidR="00000000" w:rsidRPr="00000000">
        <w:rPr>
          <w:rFonts w:ascii="Calibri" w:cs="Calibri" w:eastAsia="Calibri" w:hAnsi="Calibri"/>
          <w:b w:val="1"/>
          <w:color w:val="000000"/>
          <w:sz w:val="22"/>
          <w:szCs w:val="22"/>
          <w:vertAlign w:val="superscript"/>
          <w:rtl w:val="0"/>
        </w:rPr>
        <w:t xml:space="preserve">15 </w:t>
      </w:r>
      <w:r w:rsidDel="00000000" w:rsidR="00000000" w:rsidRPr="00000000">
        <w:rPr>
          <w:rFonts w:ascii="Calibri" w:cs="Calibri" w:eastAsia="Calibri" w:hAnsi="Calibri"/>
          <w:color w:val="000000"/>
          <w:sz w:val="22"/>
          <w:szCs w:val="22"/>
          <w:rtl w:val="0"/>
        </w:rPr>
        <w:t xml:space="preserve">And if we know that he hears us—whatever we ask—we know that we have what we asked of him.” </w:t>
      </w: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color w:val="050505"/>
          <w:sz w:val="22"/>
          <w:szCs w:val="22"/>
        </w:rPr>
      </w:pP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ff0000"/>
          <w:sz w:val="22"/>
          <w:szCs w:val="22"/>
          <w:rtl w:val="0"/>
        </w:rPr>
        <w:t xml:space="preserve">God is always available, seek Him!</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50505"/>
          <w:sz w:val="22"/>
          <w:szCs w:val="22"/>
          <w:rtl w:val="0"/>
        </w:rPr>
        <w:t xml:space="preserve">[</w:t>
      </w:r>
      <w:r w:rsidDel="00000000" w:rsidR="00000000" w:rsidRPr="00000000">
        <w:rPr>
          <w:rFonts w:ascii="Calibri" w:cs="Calibri" w:eastAsia="Calibri" w:hAnsi="Calibri"/>
          <w:i w:val="1"/>
          <w:color w:val="050505"/>
          <w:sz w:val="22"/>
          <w:szCs w:val="22"/>
          <w:rtl w:val="0"/>
        </w:rPr>
        <w:t xml:space="preserve">v.13</w:t>
      </w:r>
      <w:r w:rsidDel="00000000" w:rsidR="00000000" w:rsidRPr="00000000">
        <w:rPr>
          <w:rFonts w:ascii="Calibri" w:cs="Calibri" w:eastAsia="Calibri" w:hAnsi="Calibri"/>
          <w:color w:val="050505"/>
          <w:sz w:val="22"/>
          <w:szCs w:val="22"/>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“Ask and it will be given to you; seek and you will find; knock and the door will be opened to you.”</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-Matthew 7:7</w:t>
      </w: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color w:val="000000"/>
          <w:sz w:val="22"/>
          <w:szCs w:val="22"/>
        </w:rPr>
      </w:pPr>
      <w:r w:rsidDel="00000000" w:rsidR="00000000" w:rsidRPr="00000000">
        <w:rPr>
          <w:rFonts w:ascii="Calibri" w:cs="Calibri" w:eastAsia="Calibri" w:hAnsi="Calibri"/>
          <w:b w:val="1"/>
          <w:color w:val="050505"/>
          <w:sz w:val="22"/>
          <w:szCs w:val="22"/>
          <w:rtl w:val="0"/>
        </w:rPr>
        <w:t xml:space="preserve">[S] </w:t>
      </w:r>
      <w:r w:rsidDel="00000000" w:rsidR="00000000" w:rsidRPr="00000000">
        <w:rPr>
          <w:rFonts w:ascii="Calibri" w:cs="Calibri" w:eastAsia="Calibri" w:hAnsi="Calibri"/>
          <w:b w:val="1"/>
          <w:color w:val="050505"/>
          <w:sz w:val="22"/>
          <w:szCs w:val="22"/>
          <w:rtl w:val="0"/>
        </w:rPr>
        <w:t xml:space="preserve">Focusing on the bigger picture helps us develop and sustain a learner’s heart instead of giving up when we are faced with obstacles and opposition. </w:t>
      </w:r>
      <w:r w:rsidDel="00000000" w:rsidR="00000000" w:rsidRPr="00000000">
        <w:rPr>
          <w:rtl w:val="0"/>
        </w:rPr>
      </w:r>
    </w:p>
    <w:p w:rsidR="00000000" w:rsidDel="00000000" w:rsidP="00000000" w:rsidRDefault="00000000" w:rsidRPr="00000000" w14:paraId="00000038">
      <w:pPr>
        <w:spacing w:after="280" w:before="2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tl w:val="0"/>
        </w:rPr>
      </w:r>
    </w:p>
    <w:sectPr>
      <w:footerReference r:id="rId7" w:type="default"/>
      <w:footerReference r:id="rId8"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P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1134F3"/>
  </w:style>
  <w:style w:type="paragraph" w:styleId="Heading1">
    <w:name w:val="heading 1"/>
    <w:basedOn w:val="Normal"/>
    <w:next w:val="Normal"/>
    <w:link w:val="Heading1Char"/>
    <w:uiPriority w:val="9"/>
    <w:qFormat w:val="1"/>
    <w:rsid w:val="000D5B2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0D5B2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D5B2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D5B2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D5B2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D5B2F"/>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D5B2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D5B2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D5B2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D5B2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0D5B2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D5B2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D5B2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D5B2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D5B2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D5B2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D5B2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D5B2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D5B2F"/>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D5B2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D5B2F"/>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D5B2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D5B2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D5B2F"/>
    <w:rPr>
      <w:i w:val="1"/>
      <w:iCs w:val="1"/>
      <w:color w:val="404040" w:themeColor="text1" w:themeTint="0000BF"/>
    </w:rPr>
  </w:style>
  <w:style w:type="paragraph" w:styleId="ListParagraph">
    <w:name w:val="List Paragraph"/>
    <w:basedOn w:val="Normal"/>
    <w:uiPriority w:val="34"/>
    <w:qFormat w:val="1"/>
    <w:rsid w:val="000D5B2F"/>
    <w:pPr>
      <w:ind w:left="720"/>
      <w:contextualSpacing w:val="1"/>
    </w:pPr>
  </w:style>
  <w:style w:type="character" w:styleId="IntenseEmphasis">
    <w:name w:val="Intense Emphasis"/>
    <w:basedOn w:val="DefaultParagraphFont"/>
    <w:uiPriority w:val="21"/>
    <w:qFormat w:val="1"/>
    <w:rsid w:val="000D5B2F"/>
    <w:rPr>
      <w:i w:val="1"/>
      <w:iCs w:val="1"/>
      <w:color w:val="0f4761" w:themeColor="accent1" w:themeShade="0000BF"/>
    </w:rPr>
  </w:style>
  <w:style w:type="paragraph" w:styleId="IntenseQuote">
    <w:name w:val="Intense Quote"/>
    <w:basedOn w:val="Normal"/>
    <w:next w:val="Normal"/>
    <w:link w:val="IntenseQuoteChar"/>
    <w:uiPriority w:val="30"/>
    <w:qFormat w:val="1"/>
    <w:rsid w:val="000D5B2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D5B2F"/>
    <w:rPr>
      <w:i w:val="1"/>
      <w:iCs w:val="1"/>
      <w:color w:val="0f4761" w:themeColor="accent1" w:themeShade="0000BF"/>
    </w:rPr>
  </w:style>
  <w:style w:type="character" w:styleId="IntenseReference">
    <w:name w:val="Intense Reference"/>
    <w:basedOn w:val="DefaultParagraphFont"/>
    <w:uiPriority w:val="32"/>
    <w:qFormat w:val="1"/>
    <w:rsid w:val="000D5B2F"/>
    <w:rPr>
      <w:b w:val="1"/>
      <w:bCs w:val="1"/>
      <w:smallCaps w:val="1"/>
      <w:color w:val="0f4761" w:themeColor="accent1" w:themeShade="0000BF"/>
      <w:spacing w:val="5"/>
    </w:rPr>
  </w:style>
  <w:style w:type="character" w:styleId="x193iq5w" w:customStyle="1">
    <w:name w:val="x193iq5w"/>
    <w:basedOn w:val="DefaultParagraphFont"/>
    <w:rsid w:val="000D5B2F"/>
  </w:style>
  <w:style w:type="character" w:styleId="apple-converted-space" w:customStyle="1">
    <w:name w:val="apple-converted-space"/>
    <w:basedOn w:val="DefaultParagraphFont"/>
    <w:rsid w:val="00D04A26"/>
  </w:style>
  <w:style w:type="character" w:styleId="small-caps" w:customStyle="1">
    <w:name w:val="small-caps"/>
    <w:basedOn w:val="DefaultParagraphFont"/>
    <w:rsid w:val="00D04A26"/>
  </w:style>
  <w:style w:type="character" w:styleId="text" w:customStyle="1">
    <w:name w:val="text"/>
    <w:basedOn w:val="DefaultParagraphFont"/>
    <w:rsid w:val="00D04A26"/>
  </w:style>
  <w:style w:type="paragraph" w:styleId="NormalWeb">
    <w:name w:val="Normal (Web)"/>
    <w:basedOn w:val="Normal"/>
    <w:uiPriority w:val="99"/>
    <w:unhideWhenUsed w:val="1"/>
    <w:rsid w:val="00D04A26"/>
    <w:pPr>
      <w:spacing w:after="100" w:afterAutospacing="1" w:before="100" w:beforeAutospacing="1"/>
    </w:pPr>
    <w:rPr>
      <w:rFonts w:ascii="Times New Roman" w:cs="Times New Roman" w:eastAsia="Times New Roman" w:hAnsi="Times New Roman"/>
      <w:kern w:val="0"/>
    </w:rPr>
  </w:style>
  <w:style w:type="paragraph" w:styleId="Footer">
    <w:name w:val="footer"/>
    <w:basedOn w:val="Normal"/>
    <w:link w:val="FooterChar"/>
    <w:uiPriority w:val="99"/>
    <w:unhideWhenUsed w:val="1"/>
    <w:rsid w:val="007270CD"/>
    <w:pPr>
      <w:tabs>
        <w:tab w:val="center" w:pos="4680"/>
        <w:tab w:val="right" w:pos="9360"/>
      </w:tabs>
    </w:pPr>
  </w:style>
  <w:style w:type="character" w:styleId="FooterChar" w:customStyle="1">
    <w:name w:val="Footer Char"/>
    <w:basedOn w:val="DefaultParagraphFont"/>
    <w:link w:val="Footer"/>
    <w:uiPriority w:val="99"/>
    <w:rsid w:val="007270CD"/>
  </w:style>
  <w:style w:type="character" w:styleId="PageNumber">
    <w:name w:val="page number"/>
    <w:basedOn w:val="DefaultParagraphFont"/>
    <w:uiPriority w:val="99"/>
    <w:semiHidden w:val="1"/>
    <w:unhideWhenUsed w:val="1"/>
    <w:rsid w:val="007270CD"/>
  </w:style>
  <w:style w:type="paragraph" w:styleId="first-line-none" w:customStyle="1">
    <w:name w:val="first-line-none"/>
    <w:basedOn w:val="Normal"/>
    <w:rsid w:val="00E07C43"/>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EE02F3"/>
    <w:rPr>
      <w:color w:val="0000ff"/>
      <w:u w:val="single"/>
    </w:rPr>
  </w:style>
  <w:style w:type="paragraph" w:styleId="HTMLPreformatted">
    <w:name w:val="HTML Preformatted"/>
    <w:basedOn w:val="Normal"/>
    <w:link w:val="HTMLPreformattedChar"/>
    <w:uiPriority w:val="99"/>
    <w:unhideWhenUsed w:val="1"/>
    <w:rsid w:val="006E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kern w:val="0"/>
      <w:sz w:val="20"/>
      <w:szCs w:val="20"/>
    </w:rPr>
  </w:style>
  <w:style w:type="character" w:styleId="HTMLPreformattedChar" w:customStyle="1">
    <w:name w:val="HTML Preformatted Char"/>
    <w:basedOn w:val="DefaultParagraphFont"/>
    <w:link w:val="HTMLPreformatted"/>
    <w:uiPriority w:val="99"/>
    <w:rsid w:val="006E042B"/>
    <w:rPr>
      <w:rFonts w:ascii="Courier New" w:cs="Courier New" w:eastAsia="Times New Roman" w:hAnsi="Courier New"/>
      <w:kern w:val="0"/>
      <w:sz w:val="20"/>
      <w:szCs w:val="20"/>
    </w:rPr>
  </w:style>
  <w:style w:type="character" w:styleId="y2iqfc" w:customStyle="1">
    <w:name w:val="y2iqfc"/>
    <w:basedOn w:val="DefaultParagraphFont"/>
    <w:rsid w:val="006E042B"/>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zhtsEgfevfaxJ155WsCqewvYA==">CgMxLjA4AHIhMTB1eEVpdzJ0bnFUdVg2M2dKeEVmNS1QQzJTR3M2S1ZJ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2024-03-22T04:58:00Z</dcterms:created>
  <dc:creator>Microsoft 365</dc:creator>
</cp:coreProperties>
</file>